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C5186" w14:textId="41E09EB6" w:rsidR="00896650" w:rsidRPr="00E00FC8" w:rsidRDefault="004E6C5E" w:rsidP="004E6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00FC8">
        <w:rPr>
          <w:rFonts w:ascii="Times New Roman" w:hAnsi="Times New Roman" w:cs="Times New Roman"/>
          <w:b/>
          <w:bCs/>
          <w:sz w:val="28"/>
          <w:szCs w:val="28"/>
        </w:rPr>
        <w:t>График  циклов</w:t>
      </w:r>
      <w:proofErr w:type="gramEnd"/>
      <w:r w:rsidRPr="00E00FC8">
        <w:rPr>
          <w:rFonts w:ascii="Times New Roman" w:hAnsi="Times New Roman" w:cs="Times New Roman"/>
          <w:b/>
          <w:bCs/>
          <w:sz w:val="28"/>
          <w:szCs w:val="28"/>
        </w:rPr>
        <w:t xml:space="preserve"> в 2020 году</w:t>
      </w:r>
    </w:p>
    <w:p w14:paraId="6135777E" w14:textId="394D36F4" w:rsidR="004E6C5E" w:rsidRPr="00E00FC8" w:rsidRDefault="004E6C5E" w:rsidP="004E6C5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0FC8">
        <w:rPr>
          <w:rFonts w:ascii="Times New Roman" w:hAnsi="Times New Roman" w:cs="Times New Roman"/>
          <w:sz w:val="28"/>
          <w:szCs w:val="28"/>
        </w:rPr>
        <w:t>Циклы НМФО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4830"/>
        <w:gridCol w:w="2678"/>
        <w:gridCol w:w="1566"/>
      </w:tblGrid>
      <w:tr w:rsidR="00896650" w:rsidRPr="00E00FC8" w14:paraId="27CF171F" w14:textId="77777777" w:rsidTr="00896650">
        <w:tc>
          <w:tcPr>
            <w:tcW w:w="534" w:type="dxa"/>
          </w:tcPr>
          <w:p w14:paraId="37D0542D" w14:textId="77777777" w:rsidR="00896650" w:rsidRPr="00E00FC8" w:rsidRDefault="00896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4E3A1BA9" w14:textId="77777777" w:rsidR="00896650" w:rsidRPr="00E00FC8" w:rsidRDefault="00896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Наименование цикла</w:t>
            </w:r>
          </w:p>
        </w:tc>
        <w:tc>
          <w:tcPr>
            <w:tcW w:w="4536" w:type="dxa"/>
          </w:tcPr>
          <w:p w14:paraId="26441004" w14:textId="77777777" w:rsidR="00896650" w:rsidRPr="00E00FC8" w:rsidRDefault="00896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241" w:type="dxa"/>
          </w:tcPr>
          <w:p w14:paraId="1C273954" w14:textId="77777777" w:rsidR="00896650" w:rsidRPr="00E00FC8" w:rsidRDefault="00896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D0EB5" w:rsidRPr="00E00FC8" w14:paraId="617E9785" w14:textId="77777777" w:rsidTr="00896650">
        <w:tc>
          <w:tcPr>
            <w:tcW w:w="534" w:type="dxa"/>
          </w:tcPr>
          <w:p w14:paraId="4EB6BE4D" w14:textId="77777777" w:rsidR="001D0EB5" w:rsidRPr="00E00FC8" w:rsidRDefault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53AF7919" w14:textId="77777777" w:rsidR="001D0EB5" w:rsidRPr="00E00FC8" w:rsidRDefault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НМО для специальности Фармацевтическая технология и Фармация (высшее образование) 36 часов полностью на портале ТГМУ «Подходы к </w:t>
            </w:r>
            <w:proofErr w:type="gramStart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фармацевтическому  консультированию</w:t>
            </w:r>
            <w:proofErr w:type="gramEnd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категорированных больных. Требования к хранению лекарственных средств и товаров аптечного ассортимента». </w:t>
            </w:r>
          </w:p>
        </w:tc>
        <w:tc>
          <w:tcPr>
            <w:tcW w:w="4536" w:type="dxa"/>
          </w:tcPr>
          <w:p w14:paraId="0DC587DB" w14:textId="77777777" w:rsidR="001D0EB5" w:rsidRPr="00E00FC8" w:rsidRDefault="001D0EB5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23.03.20-28.03.20</w:t>
            </w:r>
          </w:p>
          <w:p w14:paraId="6DF992E1" w14:textId="77777777" w:rsidR="001D0EB5" w:rsidRPr="00E00FC8" w:rsidRDefault="001D0EB5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1.06.20-6.06.20</w:t>
            </w:r>
          </w:p>
          <w:p w14:paraId="1A84B608" w14:textId="77777777" w:rsidR="001D0EB5" w:rsidRPr="00E00FC8" w:rsidRDefault="001D0EB5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12.10.20-17.10.20</w:t>
            </w:r>
          </w:p>
          <w:p w14:paraId="704800C8" w14:textId="77777777" w:rsidR="001D0EB5" w:rsidRPr="00E00FC8" w:rsidRDefault="001D0EB5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14.12.20-19.12.20</w:t>
            </w:r>
          </w:p>
          <w:p w14:paraId="1552FB7C" w14:textId="77777777" w:rsidR="001D0EB5" w:rsidRPr="00E00FC8" w:rsidRDefault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B867D38" w14:textId="77777777" w:rsidR="001D0EB5" w:rsidRPr="00E00FC8" w:rsidRDefault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467D56" w:rsidRPr="00E00FC8" w14:paraId="779598C6" w14:textId="77777777" w:rsidTr="00896650">
        <w:tc>
          <w:tcPr>
            <w:tcW w:w="534" w:type="dxa"/>
          </w:tcPr>
          <w:p w14:paraId="5087C2C6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34810A2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НМО для специальности Фармацевтическая технология и Фармация (высшее образование) 36 часов полностью на портале ТГМУ</w:t>
            </w:r>
          </w:p>
          <w:p w14:paraId="7EB2BD23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Требования к хранению лекарственных средств и товаров аптечного ассортимента».</w:t>
            </w:r>
          </w:p>
        </w:tc>
        <w:tc>
          <w:tcPr>
            <w:tcW w:w="4536" w:type="dxa"/>
          </w:tcPr>
          <w:p w14:paraId="2A0EE0F4" w14:textId="77777777" w:rsidR="00467D56" w:rsidRPr="00E00FC8" w:rsidRDefault="00467D5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23.03.20-28.03.20</w:t>
            </w:r>
          </w:p>
          <w:p w14:paraId="17D8B727" w14:textId="77777777" w:rsidR="00467D56" w:rsidRPr="00E00FC8" w:rsidRDefault="00467D5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1.06.20-6.06.20</w:t>
            </w:r>
          </w:p>
          <w:p w14:paraId="6FF703B8" w14:textId="77777777" w:rsidR="00467D56" w:rsidRPr="00E00FC8" w:rsidRDefault="00467D5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12.10.20-17.10.20</w:t>
            </w:r>
          </w:p>
          <w:p w14:paraId="72569EA7" w14:textId="77777777" w:rsidR="00467D56" w:rsidRPr="00E00FC8" w:rsidRDefault="00467D5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14.12.20-19.12.20</w:t>
            </w:r>
          </w:p>
          <w:p w14:paraId="001173C5" w14:textId="77777777" w:rsidR="00467D56" w:rsidRPr="00E00FC8" w:rsidRDefault="00467D56" w:rsidP="001D25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892ECDC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467D56" w:rsidRPr="00E00FC8" w14:paraId="086EE90C" w14:textId="77777777" w:rsidTr="001D0EB5">
        <w:trPr>
          <w:trHeight w:val="2212"/>
        </w:trPr>
        <w:tc>
          <w:tcPr>
            <w:tcW w:w="534" w:type="dxa"/>
          </w:tcPr>
          <w:p w14:paraId="4112DE23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0BE0C873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НМО для специальности Управление и экономика фармации 36 часов полностью на портале ТГМУ «Нормативное обеспечение фармацевтического бизнеса в 2020 году»</w:t>
            </w:r>
          </w:p>
          <w:p w14:paraId="49768E30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3999EF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23.03.20-28.03.20</w:t>
            </w:r>
          </w:p>
          <w:p w14:paraId="10D33F24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1.06.20-6.06.20</w:t>
            </w:r>
          </w:p>
          <w:p w14:paraId="132A0F57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12.10.20-17.10.20</w:t>
            </w:r>
          </w:p>
          <w:p w14:paraId="4F9B261D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14.12.20-19.12.20</w:t>
            </w:r>
          </w:p>
          <w:p w14:paraId="0E121881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742CAE7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36 часов </w:t>
            </w:r>
          </w:p>
        </w:tc>
      </w:tr>
      <w:tr w:rsidR="00E00FC8" w:rsidRPr="00E00FC8" w14:paraId="38C11B30" w14:textId="77777777" w:rsidTr="001D0EB5">
        <w:trPr>
          <w:trHeight w:val="2212"/>
        </w:trPr>
        <w:tc>
          <w:tcPr>
            <w:tcW w:w="534" w:type="dxa"/>
          </w:tcPr>
          <w:p w14:paraId="55805CD6" w14:textId="633CDFBF" w:rsidR="00E00FC8" w:rsidRPr="00E00FC8" w:rsidRDefault="00E0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387669F0" w14:textId="7C7891B5" w:rsidR="00E00FC8" w:rsidRPr="00E00FC8" w:rsidRDefault="00E00FC8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НМО д</w:t>
            </w:r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ля специалистов по </w:t>
            </w:r>
            <w:proofErr w:type="spellStart"/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специальности"Фармация</w:t>
            </w:r>
            <w:proofErr w:type="spellEnd"/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"/Фармацевт по теме «Порядок отпуска лекарственных препаратов в аптечных организациях. Фармацевтическое консультирование при болевом синдроме» (36ч.)</w:t>
            </w:r>
          </w:p>
        </w:tc>
        <w:tc>
          <w:tcPr>
            <w:tcW w:w="4536" w:type="dxa"/>
          </w:tcPr>
          <w:p w14:paraId="66643523" w14:textId="77777777" w:rsidR="00E00FC8" w:rsidRPr="00E00FC8" w:rsidRDefault="00E00FC8" w:rsidP="00E00FC8">
            <w:pPr>
              <w:pStyle w:val="a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16.03.2020-21.03.2020</w:t>
            </w:r>
          </w:p>
          <w:p w14:paraId="2D57731B" w14:textId="77777777" w:rsidR="00E00FC8" w:rsidRPr="00E00FC8" w:rsidRDefault="00E00FC8" w:rsidP="00E00FC8">
            <w:pPr>
              <w:pStyle w:val="a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13.04.2020-18.04.2020</w:t>
            </w:r>
          </w:p>
          <w:p w14:paraId="0EE7A229" w14:textId="77777777" w:rsidR="00E00FC8" w:rsidRPr="00E00FC8" w:rsidRDefault="00E00FC8" w:rsidP="00E00FC8">
            <w:pPr>
              <w:pStyle w:val="a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18.05.2020-23.05.2020</w:t>
            </w:r>
          </w:p>
          <w:p w14:paraId="6744C014" w14:textId="77777777" w:rsidR="00E00FC8" w:rsidRPr="00E00FC8" w:rsidRDefault="00E00FC8" w:rsidP="00E00FC8">
            <w:pPr>
              <w:pStyle w:val="ab"/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15.06.2020-20.06.2020</w:t>
            </w:r>
          </w:p>
          <w:p w14:paraId="31CB011E" w14:textId="77777777" w:rsidR="00E00FC8" w:rsidRPr="00E00FC8" w:rsidRDefault="00E00FC8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3F6A913" w14:textId="33881BC9" w:rsidR="00E00FC8" w:rsidRPr="00E00FC8" w:rsidRDefault="00E0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467D56" w:rsidRPr="00E00FC8" w14:paraId="6D7C21E3" w14:textId="77777777" w:rsidTr="00B11535">
        <w:tc>
          <w:tcPr>
            <w:tcW w:w="9571" w:type="dxa"/>
            <w:gridSpan w:val="4"/>
          </w:tcPr>
          <w:p w14:paraId="21EF1EC5" w14:textId="77777777" w:rsidR="00467D56" w:rsidRPr="00E00FC8" w:rsidRDefault="00467D56" w:rsidP="001D0E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</w:tr>
      <w:tr w:rsidR="00467D56" w:rsidRPr="00E00FC8" w14:paraId="0F86C964" w14:textId="77777777" w:rsidTr="00896650">
        <w:tc>
          <w:tcPr>
            <w:tcW w:w="534" w:type="dxa"/>
            <w:vMerge w:val="restart"/>
          </w:tcPr>
          <w:p w14:paraId="4E2CF5C1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2DDCC35B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«Как победить к конкурентной борьбе» НМО для специальности Управление и экономика фармации</w:t>
            </w:r>
          </w:p>
        </w:tc>
        <w:tc>
          <w:tcPr>
            <w:tcW w:w="4536" w:type="dxa"/>
          </w:tcPr>
          <w:p w14:paraId="093F5686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2.04.20-8.04.20</w:t>
            </w:r>
          </w:p>
          <w:p w14:paraId="5DE70BB3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2.04.20-7.04.20</w:t>
            </w:r>
          </w:p>
          <w:p w14:paraId="03B8B4A3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8.04.20</w:t>
            </w:r>
          </w:p>
        </w:tc>
        <w:tc>
          <w:tcPr>
            <w:tcW w:w="1241" w:type="dxa"/>
          </w:tcPr>
          <w:p w14:paraId="5FF68630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36 часов</w:t>
            </w:r>
          </w:p>
        </w:tc>
      </w:tr>
      <w:tr w:rsidR="00467D56" w:rsidRPr="00E00FC8" w14:paraId="3FD483B3" w14:textId="77777777" w:rsidTr="00896650">
        <w:tc>
          <w:tcPr>
            <w:tcW w:w="534" w:type="dxa"/>
            <w:vMerge/>
          </w:tcPr>
          <w:p w14:paraId="40E8AEA9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39815F1D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32AAD95" w14:textId="77777777" w:rsidR="00467D56" w:rsidRPr="00E00FC8" w:rsidRDefault="00467D56" w:rsidP="0091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22.10.20-28.10.20</w:t>
            </w:r>
          </w:p>
          <w:p w14:paraId="07520300" w14:textId="77777777" w:rsidR="00467D56" w:rsidRPr="00E00FC8" w:rsidRDefault="00467D56" w:rsidP="0091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22.10.20-27.10.20</w:t>
            </w:r>
          </w:p>
          <w:p w14:paraId="7049D09E" w14:textId="77777777" w:rsidR="00467D56" w:rsidRPr="00E00FC8" w:rsidRDefault="00467D56" w:rsidP="001D0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28.10.20</w:t>
            </w:r>
          </w:p>
        </w:tc>
        <w:tc>
          <w:tcPr>
            <w:tcW w:w="1241" w:type="dxa"/>
          </w:tcPr>
          <w:p w14:paraId="5AD53163" w14:textId="76FA5F1D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0789E0FA" w14:textId="77777777" w:rsidTr="00896650">
        <w:tc>
          <w:tcPr>
            <w:tcW w:w="534" w:type="dxa"/>
            <w:vMerge w:val="restart"/>
          </w:tcPr>
          <w:p w14:paraId="56CD309C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18CEAE8F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«Фармацевтическое консультирование при простудных заболеваниях. Приемочный контроль лекарственных средств и товаров аптечного ассортимента» НМО для специальности «Фармацевтическая технология» и «Фармация»</w:t>
            </w:r>
          </w:p>
        </w:tc>
        <w:tc>
          <w:tcPr>
            <w:tcW w:w="4536" w:type="dxa"/>
          </w:tcPr>
          <w:p w14:paraId="4C0B6E47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2.04.20-8.04.20</w:t>
            </w:r>
          </w:p>
          <w:p w14:paraId="6D927AD3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2.04.20-7.04.20</w:t>
            </w:r>
          </w:p>
          <w:p w14:paraId="277ED31C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8.04.20</w:t>
            </w:r>
          </w:p>
        </w:tc>
        <w:tc>
          <w:tcPr>
            <w:tcW w:w="1241" w:type="dxa"/>
          </w:tcPr>
          <w:p w14:paraId="4775A6B9" w14:textId="7E1FDAAF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2BA2C179" w14:textId="77777777" w:rsidTr="00896650">
        <w:tc>
          <w:tcPr>
            <w:tcW w:w="534" w:type="dxa"/>
            <w:vMerge/>
          </w:tcPr>
          <w:p w14:paraId="4F887B29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1E9B168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47B0A2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22.10.20-28.10.20</w:t>
            </w:r>
          </w:p>
          <w:p w14:paraId="02500621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22.10.20-27.10.20</w:t>
            </w:r>
          </w:p>
          <w:p w14:paraId="5307DA35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28.10.20</w:t>
            </w:r>
          </w:p>
        </w:tc>
        <w:tc>
          <w:tcPr>
            <w:tcW w:w="1241" w:type="dxa"/>
          </w:tcPr>
          <w:p w14:paraId="6F4B0243" w14:textId="27157538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25645079" w14:textId="77777777" w:rsidTr="00896650">
        <w:tc>
          <w:tcPr>
            <w:tcW w:w="534" w:type="dxa"/>
            <w:vMerge w:val="restart"/>
          </w:tcPr>
          <w:p w14:paraId="1DE4FF9F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752F473B" w14:textId="77777777" w:rsidR="00467D56" w:rsidRPr="00E00FC8" w:rsidRDefault="00467D56" w:rsidP="00D44219">
            <w:pPr>
              <w:shd w:val="clear" w:color="auto" w:fill="FFFFFF"/>
              <w:tabs>
                <w:tab w:val="left" w:pos="12960"/>
              </w:tabs>
              <w:ind w:left="29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ПК «</w:t>
            </w: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Актуальные вопросы управления аптечной организацией. Введение в систему качества. Надлежащая аптечная практика</w:t>
            </w:r>
            <w:r w:rsidRPr="00E00F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00FC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для  специальности</w:t>
            </w:r>
            <w:proofErr w:type="gramEnd"/>
            <w:r w:rsidRPr="00E00FC8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«Управление и экономика фармации</w:t>
            </w:r>
            <w:r w:rsidRPr="00E00FC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» (НМО)</w:t>
            </w:r>
          </w:p>
        </w:tc>
        <w:tc>
          <w:tcPr>
            <w:tcW w:w="4536" w:type="dxa"/>
          </w:tcPr>
          <w:p w14:paraId="31CCA5C9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9.04.2020-15.04.2020</w:t>
            </w:r>
          </w:p>
          <w:p w14:paraId="1300D388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9.04.20-14.04.20</w:t>
            </w:r>
          </w:p>
          <w:p w14:paraId="21BFD523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15.04.20</w:t>
            </w:r>
          </w:p>
        </w:tc>
        <w:tc>
          <w:tcPr>
            <w:tcW w:w="1241" w:type="dxa"/>
          </w:tcPr>
          <w:p w14:paraId="57605331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02DC4E1E" w14:textId="77777777" w:rsidTr="00896650">
        <w:tc>
          <w:tcPr>
            <w:tcW w:w="534" w:type="dxa"/>
            <w:vMerge/>
          </w:tcPr>
          <w:p w14:paraId="14700B59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2970238F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10F0B4" w14:textId="77777777" w:rsidR="00467D56" w:rsidRPr="00E00FC8" w:rsidRDefault="00467D56" w:rsidP="0091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30.10.20-5.11.20</w:t>
            </w:r>
          </w:p>
          <w:p w14:paraId="7AEEF55D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30.10.20-4.11.20</w:t>
            </w:r>
          </w:p>
          <w:p w14:paraId="3C47F808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5.11.20</w:t>
            </w:r>
          </w:p>
        </w:tc>
        <w:tc>
          <w:tcPr>
            <w:tcW w:w="1241" w:type="dxa"/>
          </w:tcPr>
          <w:p w14:paraId="30031F80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77E878FA" w14:textId="77777777" w:rsidTr="00D44219">
        <w:trPr>
          <w:trHeight w:val="305"/>
        </w:trPr>
        <w:tc>
          <w:tcPr>
            <w:tcW w:w="534" w:type="dxa"/>
            <w:vMerge w:val="restart"/>
          </w:tcPr>
          <w:p w14:paraId="58AD757E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11813D24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«Актуальные вопросы управления аптечной организацией Введение с систему менеджмента качества. Надлежащая аптечная практика, 36 </w:t>
            </w:r>
            <w:proofErr w:type="gramStart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часов  НМО</w:t>
            </w:r>
            <w:proofErr w:type="gramEnd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14:paraId="26135ACE" w14:textId="77777777" w:rsidR="00467D56" w:rsidRPr="00E00FC8" w:rsidRDefault="00467D56" w:rsidP="0091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16.04.20-22.04.20</w:t>
            </w:r>
          </w:p>
          <w:p w14:paraId="4F8F6AAD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16.04.20-21.04.20</w:t>
            </w:r>
          </w:p>
          <w:p w14:paraId="4BFC4085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22.04.20</w:t>
            </w:r>
          </w:p>
        </w:tc>
        <w:tc>
          <w:tcPr>
            <w:tcW w:w="1241" w:type="dxa"/>
            <w:vMerge w:val="restart"/>
          </w:tcPr>
          <w:p w14:paraId="274407B5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6AD685B3" w14:textId="77777777" w:rsidTr="00896650">
        <w:trPr>
          <w:trHeight w:val="304"/>
        </w:trPr>
        <w:tc>
          <w:tcPr>
            <w:tcW w:w="534" w:type="dxa"/>
            <w:vMerge/>
          </w:tcPr>
          <w:p w14:paraId="2C7600F0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460EC33D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64E303" w14:textId="77777777" w:rsidR="00467D56" w:rsidRPr="00E00FC8" w:rsidRDefault="00467D56" w:rsidP="009125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12.11.20-19.11.20</w:t>
            </w:r>
          </w:p>
          <w:p w14:paraId="1C65BA7E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12.11.20-18.11.20</w:t>
            </w:r>
          </w:p>
          <w:p w14:paraId="05B0236F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19.11.20</w:t>
            </w:r>
          </w:p>
        </w:tc>
        <w:tc>
          <w:tcPr>
            <w:tcW w:w="1241" w:type="dxa"/>
            <w:vMerge/>
          </w:tcPr>
          <w:p w14:paraId="514BFA84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244B7922" w14:textId="77777777" w:rsidTr="00D44219">
        <w:trPr>
          <w:trHeight w:val="364"/>
        </w:trPr>
        <w:tc>
          <w:tcPr>
            <w:tcW w:w="534" w:type="dxa"/>
            <w:vMerge w:val="restart"/>
          </w:tcPr>
          <w:p w14:paraId="42D40582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5AE43234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ПК Фармацевтическое консультирование при болевом синдроме. Порядок отпуска лекарственных препаратов из аптечных организаций. 36 часов НМО</w:t>
            </w:r>
          </w:p>
        </w:tc>
        <w:tc>
          <w:tcPr>
            <w:tcW w:w="4536" w:type="dxa"/>
          </w:tcPr>
          <w:p w14:paraId="7F66D6E5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9.04.2020-15.04.2020</w:t>
            </w:r>
          </w:p>
          <w:p w14:paraId="274EFF83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9.04.20-14.04.20</w:t>
            </w:r>
          </w:p>
          <w:p w14:paraId="1CAD02DC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15.04.20</w:t>
            </w:r>
          </w:p>
          <w:p w14:paraId="3453633A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14:paraId="7E126F79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5A48EC6E" w14:textId="77777777" w:rsidTr="00896650">
        <w:trPr>
          <w:trHeight w:val="364"/>
        </w:trPr>
        <w:tc>
          <w:tcPr>
            <w:tcW w:w="534" w:type="dxa"/>
            <w:vMerge/>
          </w:tcPr>
          <w:p w14:paraId="7E72D0B5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15BDBB46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C6284D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30.10.20-5.11.20</w:t>
            </w:r>
          </w:p>
          <w:p w14:paraId="0F04CA79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30.10.20-4.11.20</w:t>
            </w:r>
          </w:p>
          <w:p w14:paraId="45D835C9" w14:textId="77777777" w:rsidR="00467D56" w:rsidRPr="00E00FC8" w:rsidRDefault="00467D56" w:rsidP="00D44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5.11.20</w:t>
            </w:r>
          </w:p>
        </w:tc>
        <w:tc>
          <w:tcPr>
            <w:tcW w:w="1241" w:type="dxa"/>
            <w:vMerge/>
          </w:tcPr>
          <w:p w14:paraId="129431D8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2F03254F" w14:textId="77777777" w:rsidTr="00896650">
        <w:tc>
          <w:tcPr>
            <w:tcW w:w="534" w:type="dxa"/>
            <w:vMerge w:val="restart"/>
          </w:tcPr>
          <w:p w14:paraId="3AA3244F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14:paraId="1FB4B734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Фармацевтическое консультирование при заболеваниях желудочно-кишечного тракта. Алгоритмы изготовления </w:t>
            </w:r>
            <w:proofErr w:type="spellStart"/>
            <w:proofErr w:type="gramStart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экстемпоральных</w:t>
            </w:r>
            <w:proofErr w:type="spellEnd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 лекарственных</w:t>
            </w:r>
            <w:proofErr w:type="gramEnd"/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форм.</w:t>
            </w:r>
          </w:p>
        </w:tc>
        <w:tc>
          <w:tcPr>
            <w:tcW w:w="4536" w:type="dxa"/>
          </w:tcPr>
          <w:p w14:paraId="72E50AD2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16.04.20-22.04.20</w:t>
            </w:r>
          </w:p>
          <w:p w14:paraId="57DD1EB0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16.04.20-21.04.20</w:t>
            </w:r>
          </w:p>
          <w:p w14:paraId="58EF1E47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22.04.20</w:t>
            </w:r>
          </w:p>
        </w:tc>
        <w:tc>
          <w:tcPr>
            <w:tcW w:w="1241" w:type="dxa"/>
          </w:tcPr>
          <w:p w14:paraId="6869698D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7D56" w:rsidRPr="00E00FC8" w14:paraId="50F8A7BE" w14:textId="77777777" w:rsidTr="00896650">
        <w:tc>
          <w:tcPr>
            <w:tcW w:w="534" w:type="dxa"/>
            <w:vMerge/>
          </w:tcPr>
          <w:p w14:paraId="26BB0E6F" w14:textId="77777777" w:rsidR="00467D56" w:rsidRPr="00E00FC8" w:rsidRDefault="00467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1257DC8" w14:textId="77777777" w:rsidR="00467D56" w:rsidRPr="00E00FC8" w:rsidRDefault="00467D56" w:rsidP="00FA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6574A1B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12.11.20-19.11.20</w:t>
            </w:r>
          </w:p>
          <w:p w14:paraId="1DC2CFBE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дистанционная часть 12.11.20-18.11.20</w:t>
            </w:r>
          </w:p>
          <w:p w14:paraId="55A86F02" w14:textId="77777777" w:rsidR="00467D56" w:rsidRPr="00E00FC8" w:rsidRDefault="00467D56" w:rsidP="00922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очная часть 19.11.20</w:t>
            </w:r>
          </w:p>
        </w:tc>
        <w:tc>
          <w:tcPr>
            <w:tcW w:w="1241" w:type="dxa"/>
          </w:tcPr>
          <w:p w14:paraId="39B78867" w14:textId="77777777" w:rsidR="00467D56" w:rsidRPr="00E00FC8" w:rsidRDefault="00467D56" w:rsidP="00DB2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47F312" w14:textId="77777777" w:rsidR="00896650" w:rsidRPr="00E00FC8" w:rsidRDefault="00896650">
      <w:pPr>
        <w:rPr>
          <w:rFonts w:ascii="Times New Roman" w:hAnsi="Times New Roman" w:cs="Times New Roman"/>
          <w:sz w:val="28"/>
          <w:szCs w:val="28"/>
        </w:rPr>
      </w:pPr>
    </w:p>
    <w:p w14:paraId="437C6D46" w14:textId="0C474C32" w:rsidR="004E6C5E" w:rsidRPr="00E00FC8" w:rsidRDefault="004E6C5E" w:rsidP="004E6C5E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E00FC8">
        <w:rPr>
          <w:rFonts w:ascii="Times New Roman" w:hAnsi="Times New Roman" w:cs="Times New Roman"/>
          <w:sz w:val="28"/>
          <w:szCs w:val="28"/>
        </w:rPr>
        <w:t>Циклы 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194"/>
        <w:gridCol w:w="4282"/>
        <w:gridCol w:w="1566"/>
      </w:tblGrid>
      <w:tr w:rsidR="004E6C5E" w:rsidRPr="00E00FC8" w14:paraId="042359BE" w14:textId="77777777" w:rsidTr="00E00FC8">
        <w:tc>
          <w:tcPr>
            <w:tcW w:w="529" w:type="dxa"/>
          </w:tcPr>
          <w:p w14:paraId="00C3B46A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4" w:type="dxa"/>
          </w:tcPr>
          <w:p w14:paraId="6EECFC61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Наименование цикла</w:t>
            </w:r>
          </w:p>
        </w:tc>
        <w:tc>
          <w:tcPr>
            <w:tcW w:w="4282" w:type="dxa"/>
          </w:tcPr>
          <w:p w14:paraId="149B1195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1566" w:type="dxa"/>
          </w:tcPr>
          <w:p w14:paraId="1BFE417F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E6C5E" w:rsidRPr="00E00FC8" w14:paraId="035DCC9F" w14:textId="77777777" w:rsidTr="00E00FC8">
        <w:tc>
          <w:tcPr>
            <w:tcW w:w="529" w:type="dxa"/>
          </w:tcPr>
          <w:p w14:paraId="5B366EC4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4" w:type="dxa"/>
          </w:tcPr>
          <w:p w14:paraId="52443D81" w14:textId="226A87CC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«Перспективные направления при организации работы среднего фармацевтического персонала» (18ч)</w:t>
            </w:r>
          </w:p>
        </w:tc>
        <w:tc>
          <w:tcPr>
            <w:tcW w:w="4282" w:type="dxa"/>
          </w:tcPr>
          <w:p w14:paraId="63725DDE" w14:textId="77777777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A0721" w14:textId="0DE69F1A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По мере комплектации группы</w:t>
            </w:r>
          </w:p>
        </w:tc>
        <w:tc>
          <w:tcPr>
            <w:tcW w:w="1566" w:type="dxa"/>
          </w:tcPr>
          <w:p w14:paraId="246C94AC" w14:textId="77777777" w:rsidR="004E6C5E" w:rsidRPr="00E00FC8" w:rsidRDefault="004E6C5E" w:rsidP="004E6C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106E22" w14:textId="6C80CE05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4E6C5E" w:rsidRPr="00E00FC8" w14:paraId="6265A6B2" w14:textId="77777777" w:rsidTr="00E00FC8">
        <w:tc>
          <w:tcPr>
            <w:tcW w:w="529" w:type="dxa"/>
          </w:tcPr>
          <w:p w14:paraId="0F5710AE" w14:textId="3587FB0B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14:paraId="1A27ABF8" w14:textId="16AEA2B6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"Специальная подготовка в сфере деятельности, связанной с оборотом наркотических средств и психотропных веществ" (72ч.)</w:t>
            </w:r>
          </w:p>
        </w:tc>
        <w:tc>
          <w:tcPr>
            <w:tcW w:w="4282" w:type="dxa"/>
          </w:tcPr>
          <w:p w14:paraId="38352DE7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D0AE1" w14:textId="5B0A60EC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По мере комплектации группы</w:t>
            </w:r>
          </w:p>
        </w:tc>
        <w:tc>
          <w:tcPr>
            <w:tcW w:w="1566" w:type="dxa"/>
          </w:tcPr>
          <w:p w14:paraId="7D8FD9B5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74602" w14:textId="02389215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  <w:tr w:rsidR="004E6C5E" w:rsidRPr="00E00FC8" w14:paraId="497D6893" w14:textId="77777777" w:rsidTr="00E00FC8">
        <w:tc>
          <w:tcPr>
            <w:tcW w:w="529" w:type="dxa"/>
          </w:tcPr>
          <w:p w14:paraId="1C1F4F18" w14:textId="749051E3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4" w:type="dxa"/>
          </w:tcPr>
          <w:p w14:paraId="782A0B7B" w14:textId="37E3DDED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E00F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специальностям "Управление и экономика фармации", "Фармацевтическая технология", "Фармацевтическая химия и Фармакогнозия" и "Фармация" (144ч., продление сертификата 1 раз в 5 лет)</w:t>
            </w:r>
          </w:p>
        </w:tc>
        <w:tc>
          <w:tcPr>
            <w:tcW w:w="4282" w:type="dxa"/>
          </w:tcPr>
          <w:p w14:paraId="72E578A4" w14:textId="77777777" w:rsidR="004E6C5E" w:rsidRPr="00E00FC8" w:rsidRDefault="004E6C5E" w:rsidP="004E6C5E">
            <w:pPr>
              <w:pStyle w:val="ab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23.04.20-20.05.20</w:t>
            </w:r>
          </w:p>
          <w:p w14:paraId="685220C4" w14:textId="77777777" w:rsidR="004E6C5E" w:rsidRPr="00E00FC8" w:rsidRDefault="004E6C5E" w:rsidP="004E6C5E">
            <w:pPr>
              <w:pStyle w:val="ab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10.09.20-07.10.20</w:t>
            </w:r>
          </w:p>
          <w:p w14:paraId="31BFDC57" w14:textId="77777777" w:rsidR="004E6C5E" w:rsidRPr="00E00FC8" w:rsidRDefault="004E6C5E" w:rsidP="004E6C5E">
            <w:pPr>
              <w:pStyle w:val="ab"/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E00FC8">
              <w:rPr>
                <w:color w:val="000000"/>
                <w:sz w:val="28"/>
                <w:szCs w:val="28"/>
              </w:rPr>
              <w:t>12.11.20-09.12.20</w:t>
            </w:r>
          </w:p>
          <w:p w14:paraId="00075DA1" w14:textId="77777777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19B64AB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86D6A" w14:textId="77777777" w:rsidR="004E6C5E" w:rsidRPr="00E00FC8" w:rsidRDefault="004E6C5E" w:rsidP="00177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FAB5A" w14:textId="6171B84E" w:rsidR="004E6C5E" w:rsidRPr="00E00FC8" w:rsidRDefault="004E6C5E" w:rsidP="004E6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FC8"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</w:tr>
    </w:tbl>
    <w:p w14:paraId="0B97C61A" w14:textId="77777777" w:rsidR="00C22CE3" w:rsidRDefault="00C22CE3" w:rsidP="00E00F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3B7CE" w14:textId="77777777" w:rsidR="00F46B26" w:rsidRDefault="00F46B26" w:rsidP="00FB0DF6">
      <w:pPr>
        <w:spacing w:after="0" w:line="240" w:lineRule="auto"/>
      </w:pPr>
      <w:r>
        <w:separator/>
      </w:r>
    </w:p>
  </w:endnote>
  <w:endnote w:type="continuationSeparator" w:id="0">
    <w:p w14:paraId="359C7DB1" w14:textId="77777777" w:rsidR="00F46B26" w:rsidRDefault="00F46B26" w:rsidP="00FB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F62C" w14:textId="77777777" w:rsidR="00F46B26" w:rsidRDefault="00F46B26" w:rsidP="00FB0DF6">
      <w:pPr>
        <w:spacing w:after="0" w:line="240" w:lineRule="auto"/>
      </w:pPr>
      <w:r>
        <w:separator/>
      </w:r>
    </w:p>
  </w:footnote>
  <w:footnote w:type="continuationSeparator" w:id="0">
    <w:p w14:paraId="148895E1" w14:textId="77777777" w:rsidR="00F46B26" w:rsidRDefault="00F46B26" w:rsidP="00FB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90F"/>
    <w:multiLevelType w:val="hybridMultilevel"/>
    <w:tmpl w:val="CDFA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DC9"/>
    <w:rsid w:val="001D0EB5"/>
    <w:rsid w:val="003601BE"/>
    <w:rsid w:val="00467D56"/>
    <w:rsid w:val="004E6C5E"/>
    <w:rsid w:val="00516DC9"/>
    <w:rsid w:val="00847898"/>
    <w:rsid w:val="00896650"/>
    <w:rsid w:val="00912572"/>
    <w:rsid w:val="00C22CE3"/>
    <w:rsid w:val="00D44219"/>
    <w:rsid w:val="00E00FC8"/>
    <w:rsid w:val="00E97211"/>
    <w:rsid w:val="00F46B26"/>
    <w:rsid w:val="00FA283C"/>
    <w:rsid w:val="00F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0F02"/>
  <w15:docId w15:val="{5DEF19BA-2BBD-4876-A6E9-7D6A7E2D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DF6"/>
  </w:style>
  <w:style w:type="paragraph" w:styleId="a6">
    <w:name w:val="footer"/>
    <w:basedOn w:val="a"/>
    <w:link w:val="a7"/>
    <w:uiPriority w:val="99"/>
    <w:unhideWhenUsed/>
    <w:rsid w:val="00FB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DF6"/>
  </w:style>
  <w:style w:type="paragraph" w:styleId="a8">
    <w:name w:val="Balloon Text"/>
    <w:basedOn w:val="a"/>
    <w:link w:val="a9"/>
    <w:uiPriority w:val="99"/>
    <w:semiHidden/>
    <w:unhideWhenUsed/>
    <w:rsid w:val="00D4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2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6C5E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4E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 Женский 1 корпус</dc:creator>
  <cp:keywords/>
  <dc:description/>
  <cp:lastModifiedBy>Игорь Сухов</cp:lastModifiedBy>
  <cp:revision>10</cp:revision>
  <cp:lastPrinted>2019-12-18T07:17:00Z</cp:lastPrinted>
  <dcterms:created xsi:type="dcterms:W3CDTF">2018-10-11T05:53:00Z</dcterms:created>
  <dcterms:modified xsi:type="dcterms:W3CDTF">2020-02-19T23:24:00Z</dcterms:modified>
</cp:coreProperties>
</file>